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ED0FB3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ED0FB3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ED0FB3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ED0FB3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ED0FB3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ED0FB3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ED0FB3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ED0FB3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ED0FB3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ED0FB3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ED0FB3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ED0FB3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ED0FB3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ED0FB3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ED0FB3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ED0FB3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ED0FB3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ED0FB3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ED0FB3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ED0FB3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ED0FB3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ED0FB3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ED0FB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ED0FB3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ED0FB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ED0FB3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ED0FB3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ED0FB3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ED0FB3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ED0FB3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ED0FB3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4D2" w14:textId="77777777" w:rsidR="00ED0FB3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ED0FB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4AB9902C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836FD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015E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D0FB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2025-01-24T12:09:00Z</dcterms:modified>
</cp:coreProperties>
</file>